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D25F6" w14:textId="77777777" w:rsidR="000765E1" w:rsidRDefault="000765E1" w:rsidP="00934B7B">
      <w:pPr>
        <w:jc w:val="both"/>
        <w:rPr>
          <w:rFonts w:ascii="Arial Nova" w:eastAsia="Arial Nova" w:hAnsi="Arial Nova" w:cs="Arial Nova"/>
          <w:b/>
          <w:bCs/>
          <w:color w:val="00B0F0"/>
        </w:rPr>
      </w:pPr>
    </w:p>
    <w:p w14:paraId="41BCF27B" w14:textId="77777777" w:rsidR="000138BC" w:rsidRDefault="000138BC" w:rsidP="00976C6C">
      <w:pPr>
        <w:jc w:val="both"/>
        <w:rPr>
          <w:rFonts w:ascii="Arial Nova" w:eastAsia="Arial Nova" w:hAnsi="Arial Nova" w:cs="Arial Nova"/>
          <w:b/>
          <w:bCs/>
          <w:color w:val="00B0F0"/>
        </w:rPr>
      </w:pPr>
    </w:p>
    <w:p w14:paraId="1AAEF995" w14:textId="38B63932" w:rsidR="00D1463A" w:rsidRPr="00976C6C" w:rsidRDefault="004F5EF9" w:rsidP="00976C6C">
      <w:pPr>
        <w:jc w:val="both"/>
        <w:rPr>
          <w:rFonts w:ascii="Arial Nova" w:eastAsia="Arial Nova" w:hAnsi="Arial Nova" w:cs="Arial Nova"/>
        </w:rPr>
      </w:pPr>
      <w:r w:rsidRPr="00976C6C">
        <w:rPr>
          <w:rFonts w:ascii="Arial Nova" w:eastAsia="Arial Nova" w:hAnsi="Arial Nova" w:cs="Arial Nova"/>
          <w:b/>
          <w:bCs/>
          <w:color w:val="00B0F0"/>
        </w:rPr>
        <w:t>MODELO 1:</w:t>
      </w:r>
      <w:r w:rsidRPr="00976C6C">
        <w:rPr>
          <w:rFonts w:ascii="Arial Nova" w:eastAsia="Arial Nova" w:hAnsi="Arial Nova" w:cs="Arial Nova"/>
          <w:color w:val="00B0F0"/>
        </w:rPr>
        <w:t xml:space="preserve"> </w:t>
      </w:r>
      <w:r w:rsidRPr="00976C6C">
        <w:rPr>
          <w:rFonts w:ascii="Arial Nova" w:eastAsia="Arial Nova" w:hAnsi="Arial Nova" w:cs="Arial Nova"/>
        </w:rPr>
        <w:t xml:space="preserve">En </w:t>
      </w:r>
      <w:r w:rsidRPr="00976C6C">
        <w:rPr>
          <w:rFonts w:ascii="Arial Nova" w:eastAsia="Arial Nova" w:hAnsi="Arial Nova" w:cs="Arial Nova"/>
          <w:u w:val="single"/>
        </w:rPr>
        <w:t>escritura pública separada</w:t>
      </w:r>
      <w:r w:rsidRPr="00976C6C">
        <w:rPr>
          <w:rFonts w:ascii="Arial Nova" w:eastAsia="Arial Nova" w:hAnsi="Arial Nova" w:cs="Arial Nova"/>
        </w:rPr>
        <w:t xml:space="preserve"> hecha con antelación al acto o contrato a celebrarse</w:t>
      </w:r>
      <w:r w:rsidR="00934B7B" w:rsidRPr="00976C6C">
        <w:rPr>
          <w:rFonts w:ascii="Arial Nova" w:eastAsia="Arial Nova" w:hAnsi="Arial Nova" w:cs="Arial Nova"/>
        </w:rPr>
        <w:t>.</w:t>
      </w:r>
    </w:p>
    <w:p w14:paraId="6ED9E539" w14:textId="77777777" w:rsidR="00D02D02" w:rsidRPr="00976C6C" w:rsidRDefault="00D02D02" w:rsidP="00976C6C">
      <w:pPr>
        <w:spacing w:after="0"/>
        <w:jc w:val="both"/>
        <w:rPr>
          <w:rFonts w:ascii="Arial Nova" w:eastAsia="Arial Nova" w:hAnsi="Arial Nova" w:cs="Arial Nova"/>
        </w:rPr>
      </w:pPr>
      <w:r w:rsidRPr="00976C6C">
        <w:rPr>
          <w:rFonts w:ascii="Arial Nova" w:eastAsia="Arial Nova" w:hAnsi="Arial Nova" w:cs="Arial Nova"/>
        </w:rPr>
        <w:t>Ante mí, [</w:t>
      </w:r>
      <w:r w:rsidRPr="00976C6C">
        <w:rPr>
          <w:rFonts w:ascii="Arial Nova" w:eastAsia="Arial Nova" w:hAnsi="Arial Nova" w:cs="Arial Nova"/>
          <w:highlight w:val="yellow"/>
        </w:rPr>
        <w:t>nombre del notario público</w:t>
      </w:r>
      <w:r w:rsidRPr="00976C6C">
        <w:rPr>
          <w:rFonts w:ascii="Arial Nova" w:eastAsia="Arial Nova" w:hAnsi="Arial Nova" w:cs="Arial Nova"/>
        </w:rPr>
        <w:t>], Notario Público en ejercicio, portador del documento de identificación número [</w:t>
      </w:r>
      <w:r w:rsidRPr="00976C6C">
        <w:rPr>
          <w:rFonts w:ascii="Arial Nova" w:eastAsia="Arial Nova" w:hAnsi="Arial Nova" w:cs="Arial Nova"/>
          <w:highlight w:val="yellow"/>
        </w:rPr>
        <w:t>número de identificación del notario</w:t>
      </w:r>
      <w:r w:rsidRPr="00976C6C">
        <w:rPr>
          <w:rFonts w:ascii="Arial Nova" w:eastAsia="Arial Nova" w:hAnsi="Arial Nova" w:cs="Arial Nova"/>
        </w:rPr>
        <w:t>], con domicilio profesional en [i</w:t>
      </w:r>
      <w:r w:rsidRPr="00976C6C">
        <w:rPr>
          <w:rFonts w:ascii="Arial Nova" w:eastAsia="Arial Nova" w:hAnsi="Arial Nova" w:cs="Arial Nova"/>
          <w:highlight w:val="yellow"/>
        </w:rPr>
        <w:t>ndicar</w:t>
      </w:r>
      <w:r w:rsidRPr="00976C6C">
        <w:rPr>
          <w:rFonts w:ascii="Arial Nova" w:eastAsia="Arial Nova" w:hAnsi="Arial Nova" w:cs="Arial Nova"/>
        </w:rPr>
        <w:t>], comparece [</w:t>
      </w:r>
      <w:r w:rsidRPr="00976C6C">
        <w:rPr>
          <w:rFonts w:ascii="Arial Nova" w:eastAsia="Arial Nova" w:hAnsi="Arial Nova" w:cs="Arial Nova"/>
          <w:highlight w:val="yellow"/>
        </w:rPr>
        <w:t>nombre completo del compareciente</w:t>
      </w:r>
      <w:r w:rsidRPr="00976C6C">
        <w:rPr>
          <w:rFonts w:ascii="Arial Nova" w:eastAsia="Arial Nova" w:hAnsi="Arial Nova" w:cs="Arial Nova"/>
        </w:rPr>
        <w:t>], mayor, [</w:t>
      </w:r>
      <w:r w:rsidRPr="00976C6C">
        <w:rPr>
          <w:rFonts w:ascii="Arial Nova" w:eastAsia="Arial Nova" w:hAnsi="Arial Nova" w:cs="Arial Nova"/>
          <w:highlight w:val="yellow"/>
        </w:rPr>
        <w:t>estado civil</w:t>
      </w:r>
      <w:r w:rsidRPr="00976C6C">
        <w:rPr>
          <w:rFonts w:ascii="Arial Nova" w:eastAsia="Arial Nova" w:hAnsi="Arial Nova" w:cs="Arial Nova"/>
        </w:rPr>
        <w:t>], [</w:t>
      </w:r>
      <w:r w:rsidRPr="00976C6C">
        <w:rPr>
          <w:rFonts w:ascii="Arial Nova" w:eastAsia="Arial Nova" w:hAnsi="Arial Nova" w:cs="Arial Nova"/>
          <w:highlight w:val="yellow"/>
        </w:rPr>
        <w:t>profesión u oficio</w:t>
      </w:r>
      <w:r w:rsidRPr="00976C6C">
        <w:rPr>
          <w:rFonts w:ascii="Arial Nova" w:eastAsia="Arial Nova" w:hAnsi="Arial Nova" w:cs="Arial Nova"/>
        </w:rPr>
        <w:t>], portador del documento de identificación número [</w:t>
      </w:r>
      <w:r w:rsidRPr="00976C6C">
        <w:rPr>
          <w:rFonts w:ascii="Arial Nova" w:eastAsia="Arial Nova" w:hAnsi="Arial Nova" w:cs="Arial Nova"/>
          <w:highlight w:val="yellow"/>
        </w:rPr>
        <w:t>número de identificación</w:t>
      </w:r>
      <w:r w:rsidRPr="00976C6C">
        <w:rPr>
          <w:rFonts w:ascii="Arial Nova" w:eastAsia="Arial Nova" w:hAnsi="Arial Nova" w:cs="Arial Nova"/>
        </w:rPr>
        <w:t>], vecino de [</w:t>
      </w:r>
      <w:r w:rsidRPr="00976C6C">
        <w:rPr>
          <w:rFonts w:ascii="Arial Nova" w:eastAsia="Arial Nova" w:hAnsi="Arial Nova" w:cs="Arial Nova"/>
          <w:highlight w:val="yellow"/>
        </w:rPr>
        <w:t>indicar provincia, cantón, distrito, otras señas</w:t>
      </w:r>
      <w:r w:rsidRPr="00976C6C">
        <w:rPr>
          <w:rFonts w:ascii="Arial Nova" w:eastAsia="Arial Nova" w:hAnsi="Arial Nova" w:cs="Arial Nova"/>
        </w:rPr>
        <w:t xml:space="preserve">], que manifiesta lo siguiente: Debidamente apercibido (a) por el (la) suscrito (a) notario (a) de la pena con la que la legislación penal costarricense castiga el delito de perjurio y así como las responsabilidades civiles que puedan derivar de este acto, y en cumplimiento de lo establecido en el artículo quince ter de la ley número siete </w:t>
      </w:r>
      <w:proofErr w:type="spellStart"/>
      <w:r w:rsidRPr="00976C6C">
        <w:rPr>
          <w:rFonts w:ascii="Arial Nova" w:eastAsia="Arial Nova" w:hAnsi="Arial Nova" w:cs="Arial Nova"/>
        </w:rPr>
        <w:t>siete</w:t>
      </w:r>
      <w:proofErr w:type="spellEnd"/>
      <w:r w:rsidRPr="00976C6C">
        <w:rPr>
          <w:rFonts w:ascii="Arial Nova" w:eastAsia="Arial Nova" w:hAnsi="Arial Nova" w:cs="Arial Nova"/>
        </w:rPr>
        <w:t xml:space="preserve"> ocho seis y sus reformas así como de los Lineamientos para su aplicación del artículo quince ter de la referida Ley, declaro bajo la fe de juramento lo siguiente:   </w:t>
      </w:r>
    </w:p>
    <w:p w14:paraId="383BA150" w14:textId="77777777" w:rsidR="00D02D02" w:rsidRPr="00976C6C" w:rsidRDefault="00D02D02" w:rsidP="00976C6C">
      <w:pPr>
        <w:spacing w:after="0"/>
        <w:jc w:val="both"/>
        <w:rPr>
          <w:rFonts w:ascii="Arial Nova" w:eastAsia="Arial Nova" w:hAnsi="Arial Nova" w:cs="Arial Nova"/>
          <w:b/>
          <w:bCs/>
        </w:rPr>
      </w:pPr>
      <w:r w:rsidRPr="00976C6C">
        <w:rPr>
          <w:rFonts w:ascii="Arial Nova" w:eastAsia="Arial Nova" w:hAnsi="Arial Nova" w:cs="Arial Nova"/>
          <w:b/>
          <w:bCs/>
        </w:rPr>
        <w:t xml:space="preserve">UNO: </w:t>
      </w:r>
      <w:r w:rsidRPr="00976C6C">
        <w:rPr>
          <w:rFonts w:ascii="Arial Nova" w:eastAsia="Arial Nova" w:hAnsi="Arial Nova" w:cs="Arial Nova"/>
        </w:rPr>
        <w:t>Que el pago realizado en virtud del acto o contrato [</w:t>
      </w:r>
      <w:r w:rsidRPr="00976C6C">
        <w:rPr>
          <w:rFonts w:ascii="Arial Nova" w:eastAsia="Arial Nova" w:hAnsi="Arial Nova" w:cs="Arial Nova"/>
          <w:highlight w:val="yellow"/>
        </w:rPr>
        <w:t>indicar tipo de acto o contrato]</w:t>
      </w:r>
      <w:r w:rsidRPr="00976C6C">
        <w:rPr>
          <w:rFonts w:ascii="Arial Nova" w:eastAsia="Arial Nova" w:hAnsi="Arial Nova" w:cs="Arial Nova"/>
        </w:rPr>
        <w:t xml:space="preserve"> es por la suma de [</w:t>
      </w:r>
      <w:r w:rsidRPr="00976C6C">
        <w:rPr>
          <w:rFonts w:ascii="Arial Nova" w:eastAsia="Arial Nova" w:hAnsi="Arial Nova" w:cs="Arial Nova"/>
          <w:highlight w:val="yellow"/>
        </w:rPr>
        <w:t>monto en letras</w:t>
      </w:r>
      <w:r w:rsidRPr="00976C6C">
        <w:rPr>
          <w:rFonts w:ascii="Arial Nova" w:eastAsia="Arial Nova" w:hAnsi="Arial Nova" w:cs="Arial Nova"/>
        </w:rPr>
        <w:t>], dinero que se ha pagado en [</w:t>
      </w:r>
      <w:r w:rsidRPr="00976C6C">
        <w:rPr>
          <w:rFonts w:ascii="Arial Nova" w:eastAsia="Arial Nova" w:hAnsi="Arial Nova" w:cs="Arial Nova"/>
          <w:highlight w:val="yellow"/>
        </w:rPr>
        <w:t>un único tracto, o en …. tractos o como pago</w:t>
      </w:r>
      <w:r w:rsidRPr="00976C6C">
        <w:rPr>
          <w:rFonts w:ascii="Arial Nova" w:eastAsia="Arial Nova" w:hAnsi="Arial Nova" w:cs="Arial Nova"/>
        </w:rPr>
        <w:t xml:space="preserve"> </w:t>
      </w:r>
      <w:r w:rsidRPr="00976C6C">
        <w:rPr>
          <w:rFonts w:ascii="Arial Nova" w:eastAsia="Arial Nova" w:hAnsi="Arial Nova" w:cs="Arial Nova"/>
          <w:highlight w:val="yellow"/>
        </w:rPr>
        <w:t>acumulado o pactado a futuro</w:t>
      </w:r>
      <w:r w:rsidRPr="00976C6C">
        <w:rPr>
          <w:rFonts w:ascii="Arial Nova" w:eastAsia="Arial Nova" w:hAnsi="Arial Nova" w:cs="Arial Nova"/>
        </w:rPr>
        <w:t xml:space="preserve">], en dólares de los Estados Unidos de América, </w:t>
      </w:r>
      <w:r w:rsidRPr="00976C6C">
        <w:rPr>
          <w:rFonts w:ascii="Arial Nova" w:eastAsia="Arial Nova" w:hAnsi="Arial Nova" w:cs="Arial Nova"/>
          <w:highlight w:val="yellow"/>
        </w:rPr>
        <w:t xml:space="preserve">o </w:t>
      </w:r>
      <w:r w:rsidRPr="00976C6C">
        <w:rPr>
          <w:rFonts w:ascii="Arial Nova" w:eastAsia="Arial Nova" w:hAnsi="Arial Nova" w:cs="Arial Nova"/>
        </w:rPr>
        <w:t>[</w:t>
      </w:r>
      <w:r w:rsidRPr="00976C6C">
        <w:rPr>
          <w:rFonts w:ascii="Arial Nova" w:eastAsia="Arial Nova" w:hAnsi="Arial Nova" w:cs="Arial Nova"/>
          <w:highlight w:val="yellow"/>
        </w:rPr>
        <w:t>su equivalente en colones, o moneda de curso legal pactada</w:t>
      </w:r>
      <w:r w:rsidRPr="00976C6C">
        <w:rPr>
          <w:rFonts w:ascii="Arial Nova" w:eastAsia="Arial Nova" w:hAnsi="Arial Nova" w:cs="Arial Nova"/>
        </w:rPr>
        <w:t>]. Dichos pagos se realizarán mediante [</w:t>
      </w:r>
      <w:r w:rsidRPr="00976C6C">
        <w:rPr>
          <w:rFonts w:ascii="Arial Nova" w:eastAsia="Arial Nova" w:hAnsi="Arial Nova" w:cs="Arial Nova"/>
          <w:highlight w:val="yellow"/>
        </w:rPr>
        <w:t>efectivo, cheque, transferencia bancaria, otro</w:t>
      </w:r>
      <w:r w:rsidRPr="00976C6C">
        <w:rPr>
          <w:rFonts w:ascii="Arial Nova" w:eastAsia="Arial Nova" w:hAnsi="Arial Nova" w:cs="Arial Nova"/>
        </w:rPr>
        <w:t xml:space="preserve">], con los siguientes datos: </w:t>
      </w:r>
      <w:r w:rsidRPr="00976C6C">
        <w:rPr>
          <w:rFonts w:ascii="Arial Nova" w:eastAsia="Arial Nova" w:hAnsi="Arial Nova" w:cs="Arial Nova"/>
          <w:color w:val="0070C0"/>
        </w:rPr>
        <w:t>Banco emisor:</w:t>
      </w:r>
      <w:r w:rsidRPr="00976C6C">
        <w:rPr>
          <w:rFonts w:ascii="Arial Nova" w:eastAsia="Arial Nova" w:hAnsi="Arial Nova" w:cs="Arial Nova"/>
        </w:rPr>
        <w:t xml:space="preserve"> [</w:t>
      </w:r>
      <w:r w:rsidRPr="00976C6C">
        <w:rPr>
          <w:rFonts w:ascii="Arial Nova" w:eastAsia="Arial Nova" w:hAnsi="Arial Nova" w:cs="Arial Nova"/>
          <w:highlight w:val="yellow"/>
        </w:rPr>
        <w:t>banco receptor, si aplica</w:t>
      </w:r>
      <w:r w:rsidRPr="00976C6C">
        <w:rPr>
          <w:rFonts w:ascii="Arial Nova" w:eastAsia="Arial Nova" w:hAnsi="Arial Nova" w:cs="Arial Nova"/>
        </w:rPr>
        <w:t>]</w:t>
      </w:r>
      <w:r w:rsidRPr="00976C6C">
        <w:rPr>
          <w:rFonts w:ascii="Arial Nova" w:eastAsia="Arial Nova" w:hAnsi="Arial Nova" w:cs="Arial Nova"/>
          <w:b/>
          <w:bCs/>
        </w:rPr>
        <w:t xml:space="preserve">, </w:t>
      </w:r>
      <w:r w:rsidRPr="00976C6C">
        <w:rPr>
          <w:rFonts w:ascii="Arial Nova" w:eastAsia="Arial Nova" w:hAnsi="Arial Nova" w:cs="Arial Nova"/>
          <w:color w:val="0070C0"/>
        </w:rPr>
        <w:t xml:space="preserve">número de cuenta / cheque/ número de transferencia: </w:t>
      </w:r>
      <w:r w:rsidRPr="00976C6C">
        <w:rPr>
          <w:rFonts w:ascii="Arial Nova" w:eastAsia="Arial Nova" w:hAnsi="Arial Nova" w:cs="Arial Nova"/>
        </w:rPr>
        <w:t>[</w:t>
      </w:r>
      <w:r w:rsidRPr="00976C6C">
        <w:rPr>
          <w:rFonts w:ascii="Arial Nova" w:eastAsia="Arial Nova" w:hAnsi="Arial Nova" w:cs="Arial Nova"/>
          <w:highlight w:val="yellow"/>
        </w:rPr>
        <w:t>indicar, si aplica]</w:t>
      </w:r>
      <w:r w:rsidRPr="00976C6C">
        <w:rPr>
          <w:rFonts w:ascii="Arial Nova" w:eastAsia="Arial Nova" w:hAnsi="Arial Nova" w:cs="Arial Nova"/>
        </w:rPr>
        <w:t xml:space="preserve">, </w:t>
      </w:r>
      <w:r w:rsidRPr="00976C6C">
        <w:rPr>
          <w:rFonts w:ascii="Arial Nova" w:eastAsia="Arial Nova" w:hAnsi="Arial Nova" w:cs="Arial Nova"/>
          <w:color w:val="0070C0"/>
        </w:rPr>
        <w:t xml:space="preserve">fecha y hora de la transacción: </w:t>
      </w:r>
      <w:r w:rsidRPr="00976C6C">
        <w:rPr>
          <w:rFonts w:ascii="Arial Nova" w:eastAsia="Arial Nova" w:hAnsi="Arial Nova" w:cs="Arial Nova"/>
        </w:rPr>
        <w:t>[</w:t>
      </w:r>
      <w:r w:rsidRPr="00976C6C">
        <w:rPr>
          <w:rFonts w:ascii="Arial Nova" w:eastAsia="Arial Nova" w:hAnsi="Arial Nova" w:cs="Arial Nova"/>
          <w:highlight w:val="yellow"/>
        </w:rPr>
        <w:t>indicar, si aplica]</w:t>
      </w:r>
      <w:r w:rsidRPr="00976C6C">
        <w:rPr>
          <w:rFonts w:ascii="Arial Nova" w:eastAsia="Arial Nova" w:hAnsi="Arial Nova" w:cs="Arial Nova"/>
          <w:b/>
          <w:bCs/>
        </w:rPr>
        <w:t xml:space="preserve">. </w:t>
      </w:r>
      <w:r w:rsidRPr="00976C6C">
        <w:rPr>
          <w:rFonts w:ascii="Arial Nova" w:eastAsia="Arial Nova" w:hAnsi="Arial Nova" w:cs="Arial Nova"/>
        </w:rPr>
        <w:t xml:space="preserve">Que adicionalmente, se cancelaron las sumas de </w:t>
      </w:r>
      <w:r w:rsidRPr="00976C6C">
        <w:rPr>
          <w:rFonts w:ascii="Arial Nova" w:eastAsia="Arial Nova" w:hAnsi="Arial Nova" w:cs="Arial Nova"/>
          <w:highlight w:val="yellow"/>
        </w:rPr>
        <w:t>[</w:t>
      </w:r>
      <w:r w:rsidRPr="00976C6C">
        <w:rPr>
          <w:rFonts w:ascii="Arial Nova" w:eastAsia="Arial Nova" w:hAnsi="Arial Nova" w:cs="Arial Nova"/>
        </w:rPr>
        <w:t>……. correspondientes al pago de</w:t>
      </w:r>
      <w:r w:rsidRPr="00976C6C">
        <w:rPr>
          <w:rFonts w:ascii="Arial Nova" w:eastAsia="Arial Nova" w:hAnsi="Arial Nova" w:cs="Arial Nova"/>
          <w:color w:val="0070C0"/>
        </w:rPr>
        <w:t xml:space="preserve"> los impuestos, los timbres y las tasas, el origen de los recursos y demás contribuciones] </w:t>
      </w:r>
      <w:r w:rsidRPr="00976C6C">
        <w:rPr>
          <w:rFonts w:ascii="Arial Nova" w:eastAsia="Arial Nova" w:hAnsi="Arial Nova" w:cs="Arial Nova"/>
        </w:rPr>
        <w:t>y otros [</w:t>
      </w:r>
      <w:r w:rsidRPr="00976C6C">
        <w:rPr>
          <w:rFonts w:ascii="Arial Nova" w:eastAsia="Arial Nova" w:hAnsi="Arial Nova" w:cs="Arial Nova"/>
          <w:highlight w:val="yellow"/>
        </w:rPr>
        <w:t>detalle adicional, que permita realizar una debida diligencia adecuada]</w:t>
      </w:r>
    </w:p>
    <w:p w14:paraId="62A8393A" w14:textId="77777777" w:rsidR="00D02D02" w:rsidRPr="00976C6C" w:rsidRDefault="00D02D02" w:rsidP="00976C6C">
      <w:pPr>
        <w:spacing w:after="0"/>
        <w:jc w:val="both"/>
        <w:rPr>
          <w:rFonts w:ascii="Arial Nova" w:eastAsia="Arial Nova" w:hAnsi="Arial Nova" w:cs="Arial Nova"/>
        </w:rPr>
      </w:pPr>
      <w:r w:rsidRPr="00976C6C">
        <w:rPr>
          <w:rFonts w:ascii="Arial Nova" w:eastAsia="Arial Nova" w:hAnsi="Arial Nova" w:cs="Arial Nova"/>
          <w:b/>
          <w:bCs/>
        </w:rPr>
        <w:t>DOS:</w:t>
      </w:r>
      <w:r w:rsidRPr="00976C6C">
        <w:rPr>
          <w:rFonts w:ascii="Arial Nova" w:eastAsia="Arial Nova" w:hAnsi="Arial Nova" w:cs="Arial Nova"/>
        </w:rPr>
        <w:t xml:space="preserve"> La parte declarante afirma que los recursos utilizados provienen exclusivamente de actividades lícitas, correspondiente a [</w:t>
      </w:r>
      <w:r w:rsidRPr="00976C6C">
        <w:rPr>
          <w:rFonts w:ascii="Arial Nova" w:eastAsia="Arial Nova" w:hAnsi="Arial Nova" w:cs="Arial Nova"/>
          <w:highlight w:val="yellow"/>
        </w:rPr>
        <w:t>indicar salario, ahorros, venta de un bien, préstamo bancario, actividad económica lícita, herencia, donación u otros [detallar la actividad, que permita acreditar una adecuada trazabilidad de los fondos]</w:t>
      </w:r>
      <w:r w:rsidRPr="00976C6C">
        <w:rPr>
          <w:rFonts w:ascii="Arial Nova" w:eastAsia="Arial Nova" w:hAnsi="Arial Nova" w:cs="Arial Nova"/>
        </w:rPr>
        <w:t xml:space="preserve">. Asimismo, declara que no provienen de actividades vinculadas a la legitimación de capitales, financiamiento al terrorismo o la proliferación de armas de destrucción masiva. </w:t>
      </w:r>
    </w:p>
    <w:p w14:paraId="6AA844A1" w14:textId="77777777" w:rsidR="00D02D02" w:rsidRPr="00976C6C" w:rsidRDefault="00D02D02" w:rsidP="00976C6C">
      <w:pPr>
        <w:spacing w:after="0"/>
        <w:jc w:val="both"/>
        <w:rPr>
          <w:rFonts w:ascii="Arial Nova" w:eastAsia="Arial Nova" w:hAnsi="Arial Nova" w:cs="Arial Nova"/>
        </w:rPr>
      </w:pPr>
      <w:r w:rsidRPr="00976C6C">
        <w:rPr>
          <w:rFonts w:ascii="Arial Nova" w:eastAsia="Arial Nova" w:hAnsi="Arial Nova" w:cs="Arial Nova"/>
          <w:b/>
          <w:bCs/>
        </w:rPr>
        <w:t>TRES:</w:t>
      </w:r>
      <w:r w:rsidRPr="00976C6C">
        <w:rPr>
          <w:rFonts w:ascii="Arial Nova" w:eastAsia="Arial Nova" w:hAnsi="Arial Nova" w:cs="Arial Nova"/>
        </w:rPr>
        <w:t xml:space="preserve"> Finalmente, el compareciente </w:t>
      </w:r>
      <w:r w:rsidRPr="00976C6C">
        <w:rPr>
          <w:rFonts w:ascii="Arial Nova" w:eastAsia="Arial Nova" w:hAnsi="Arial Nova" w:cs="Arial Nova"/>
          <w:highlight w:val="yellow"/>
        </w:rPr>
        <w:t>[nombre completo]</w:t>
      </w:r>
      <w:r w:rsidRPr="00976C6C">
        <w:rPr>
          <w:rFonts w:ascii="Arial Nova" w:eastAsia="Arial Nova" w:hAnsi="Arial Nova" w:cs="Arial Nova"/>
        </w:rPr>
        <w:t xml:space="preserve"> manifiesta que realiza la presente declaración para los efectos legales pertinentes.  ES TODO. El suscrito Notario advierte al compareciente del valor y trascendencia legal de sus renuncias y estipulaciones, lo cual el compareciente manifiesta comprender y aceptar. El suscrito Notario hace constar que guarda en su Archivo de Referencias y el expediente del cliente la documentación de respaldo, para su presentación en caso de ser requerida por las autoridades competentes.</w:t>
      </w:r>
    </w:p>
    <w:p w14:paraId="545DB72B" w14:textId="77777777" w:rsidR="00D02D02" w:rsidRPr="00976C6C" w:rsidRDefault="00D02D02" w:rsidP="00976C6C">
      <w:pPr>
        <w:spacing w:after="0"/>
        <w:jc w:val="both"/>
        <w:rPr>
          <w:rFonts w:ascii="Arial Nova" w:eastAsia="Arial Nova" w:hAnsi="Arial Nova" w:cs="Arial Nova"/>
        </w:rPr>
      </w:pPr>
    </w:p>
    <w:p w14:paraId="15196F7D" w14:textId="77777777" w:rsidR="00631431" w:rsidRPr="00976C6C" w:rsidRDefault="00631431" w:rsidP="00976C6C">
      <w:pPr>
        <w:spacing w:after="0"/>
        <w:jc w:val="both"/>
        <w:rPr>
          <w:rFonts w:ascii="Arial Nova" w:eastAsia="Arial Nova" w:hAnsi="Arial Nova" w:cs="Arial Nova"/>
        </w:rPr>
      </w:pPr>
    </w:p>
    <w:p w14:paraId="1B590FC3" w14:textId="77777777" w:rsidR="00440E29" w:rsidRPr="00976C6C" w:rsidRDefault="00440E29" w:rsidP="00976C6C">
      <w:pPr>
        <w:spacing w:after="0"/>
        <w:jc w:val="both"/>
        <w:rPr>
          <w:rFonts w:ascii="Arial Nova" w:eastAsia="Arial Nova" w:hAnsi="Arial Nova" w:cs="Arial Nova"/>
        </w:rPr>
      </w:pPr>
    </w:p>
    <w:p w14:paraId="1C1C3AF2" w14:textId="77777777" w:rsidR="00440E29" w:rsidRPr="00976C6C" w:rsidRDefault="00440E29" w:rsidP="00976C6C">
      <w:pPr>
        <w:spacing w:after="0"/>
        <w:jc w:val="both"/>
        <w:rPr>
          <w:rFonts w:ascii="Arial Nova" w:eastAsia="Arial Nova" w:hAnsi="Arial Nova" w:cs="Arial Nova"/>
        </w:rPr>
      </w:pPr>
    </w:p>
    <w:p w14:paraId="71907BB8" w14:textId="77777777" w:rsidR="00440E29" w:rsidRPr="00976C6C" w:rsidRDefault="00440E29" w:rsidP="00976C6C">
      <w:pPr>
        <w:spacing w:after="0"/>
        <w:jc w:val="both"/>
        <w:rPr>
          <w:rFonts w:ascii="Arial Nova" w:eastAsia="Arial Nova" w:hAnsi="Arial Nova" w:cs="Arial Nova"/>
        </w:rPr>
      </w:pPr>
    </w:p>
    <w:p w14:paraId="16DE060F" w14:textId="77777777" w:rsidR="00440E29" w:rsidRPr="00976C6C" w:rsidRDefault="00440E29" w:rsidP="00976C6C">
      <w:pPr>
        <w:spacing w:after="0"/>
        <w:jc w:val="both"/>
        <w:rPr>
          <w:rFonts w:ascii="Arial Nova" w:eastAsia="Arial Nova" w:hAnsi="Arial Nova" w:cs="Arial Nova"/>
        </w:rPr>
      </w:pPr>
    </w:p>
    <w:p w14:paraId="7F901E2C" w14:textId="77777777" w:rsidR="00440E29" w:rsidRPr="00976C6C" w:rsidRDefault="00440E29" w:rsidP="00976C6C">
      <w:pPr>
        <w:spacing w:after="0"/>
        <w:jc w:val="both"/>
        <w:rPr>
          <w:rFonts w:ascii="Arial Nova" w:eastAsia="Arial Nova" w:hAnsi="Arial Nova" w:cs="Arial Nova"/>
        </w:rPr>
      </w:pPr>
    </w:p>
    <w:p w14:paraId="6986DC77" w14:textId="77777777" w:rsidR="00440E29" w:rsidRPr="000138BC" w:rsidRDefault="00440E29" w:rsidP="00CF16AB">
      <w:pPr>
        <w:spacing w:after="0" w:line="360" w:lineRule="auto"/>
        <w:jc w:val="both"/>
        <w:rPr>
          <w:rFonts w:ascii="Arial Nova" w:eastAsia="Arial Nova" w:hAnsi="Arial Nova" w:cs="Arial Nova"/>
        </w:rPr>
      </w:pPr>
    </w:p>
    <w:p w14:paraId="14C838D5" w14:textId="77777777" w:rsidR="00440E29" w:rsidRPr="000138BC" w:rsidRDefault="00440E29" w:rsidP="00CF16AB">
      <w:pPr>
        <w:spacing w:after="0" w:line="360" w:lineRule="auto"/>
        <w:jc w:val="both"/>
        <w:rPr>
          <w:rFonts w:ascii="Arial Nova" w:eastAsia="Arial Nova" w:hAnsi="Arial Nova" w:cs="Arial Nova"/>
        </w:rPr>
      </w:pPr>
    </w:p>
    <w:p w14:paraId="26EE3872" w14:textId="43413C61" w:rsidR="00576F59" w:rsidRPr="000138BC" w:rsidRDefault="00572A36" w:rsidP="00F002D4">
      <w:pPr>
        <w:jc w:val="both"/>
        <w:rPr>
          <w:rFonts w:ascii="Arial Nova" w:eastAsia="Arial Nova" w:hAnsi="Arial Nova" w:cs="Arial Nova"/>
        </w:rPr>
      </w:pPr>
      <w:r w:rsidRPr="000138BC">
        <w:rPr>
          <w:rFonts w:ascii="Arial Nova" w:eastAsia="Arial Nova" w:hAnsi="Arial Nova" w:cs="Arial Nova"/>
          <w:b/>
          <w:bCs/>
          <w:color w:val="00B0F0"/>
        </w:rPr>
        <w:t>MODELO 2:</w:t>
      </w:r>
      <w:r w:rsidRPr="000138BC">
        <w:rPr>
          <w:rFonts w:ascii="Arial Nova" w:eastAsia="Arial Nova" w:hAnsi="Arial Nova" w:cs="Arial Nova"/>
          <w:color w:val="00B0F0"/>
        </w:rPr>
        <w:t xml:space="preserve"> </w:t>
      </w:r>
      <w:r w:rsidRPr="000138BC">
        <w:rPr>
          <w:rFonts w:ascii="Arial Nova" w:eastAsia="Arial Nova" w:hAnsi="Arial Nova" w:cs="Arial Nova"/>
        </w:rPr>
        <w:t>En</w:t>
      </w:r>
      <w:r w:rsidR="00F002D4" w:rsidRPr="000138BC">
        <w:rPr>
          <w:rFonts w:ascii="Arial Nova" w:eastAsia="Arial Nova" w:hAnsi="Arial Nova" w:cs="Arial Nova"/>
        </w:rPr>
        <w:t xml:space="preserve"> </w:t>
      </w:r>
      <w:r w:rsidR="00F002D4" w:rsidRPr="000138BC">
        <w:rPr>
          <w:rFonts w:ascii="Arial Nova" w:eastAsia="Arial Nova" w:hAnsi="Arial Nova" w:cs="Arial Nova"/>
          <w:u w:val="single"/>
        </w:rPr>
        <w:t xml:space="preserve">una cláusula específica </w:t>
      </w:r>
      <w:r w:rsidR="00F002D4" w:rsidRPr="000138BC">
        <w:rPr>
          <w:rFonts w:ascii="Arial Nova" w:eastAsia="Arial Nova" w:hAnsi="Arial Nova" w:cs="Arial Nova"/>
        </w:rPr>
        <w:t>dentro de la misma escritura pública.</w:t>
      </w:r>
    </w:p>
    <w:p w14:paraId="32C82A1E" w14:textId="77777777" w:rsidR="00440E29" w:rsidRPr="000138BC" w:rsidRDefault="00440E29" w:rsidP="00440E29">
      <w:pPr>
        <w:spacing w:after="0"/>
        <w:jc w:val="both"/>
        <w:rPr>
          <w:rFonts w:ascii="Arial Nova" w:eastAsia="Arial Nova" w:hAnsi="Arial Nova" w:cs="Arial Nova"/>
        </w:rPr>
      </w:pPr>
      <w:r w:rsidRPr="000138BC">
        <w:rPr>
          <w:rFonts w:ascii="Arial Nova" w:eastAsia="Arial Nova" w:hAnsi="Arial Nova" w:cs="Arial Nova"/>
        </w:rPr>
        <w:t xml:space="preserve">(…) </w:t>
      </w:r>
      <w:r w:rsidRPr="000138BC">
        <w:rPr>
          <w:rFonts w:ascii="Arial Nova" w:eastAsia="Arial Nova" w:hAnsi="Arial Nova" w:cs="Arial Nova"/>
          <w:b/>
          <w:bCs/>
        </w:rPr>
        <w:t>Declaración Jurada:</w:t>
      </w:r>
      <w:r w:rsidRPr="000138BC">
        <w:rPr>
          <w:rFonts w:ascii="Arial Nova" w:eastAsia="Arial Nova" w:hAnsi="Arial Nova" w:cs="Arial Nova"/>
        </w:rPr>
        <w:t xml:space="preserve"> Manifiesta lo siguiente el compareciente[</w:t>
      </w:r>
      <w:r w:rsidRPr="000138BC">
        <w:rPr>
          <w:rFonts w:ascii="Arial Nova" w:eastAsia="Arial Nova" w:hAnsi="Arial Nova" w:cs="Arial Nova"/>
          <w:highlight w:val="yellow"/>
        </w:rPr>
        <w:t>nombre completo del compareciente</w:t>
      </w:r>
      <w:r w:rsidRPr="000138BC">
        <w:rPr>
          <w:rFonts w:ascii="Arial Nova" w:eastAsia="Arial Nova" w:hAnsi="Arial Nova" w:cs="Arial Nova"/>
        </w:rPr>
        <w:t xml:space="preserve">]: Debidamente apercibido (a) por el (la) suscrito (a) notario (a) de la pena con la que la legislación penal costarricense castiga el delito de perjurio así como las responsabilidades civiles que puedan derivar de este acto, y en cumplimiento de lo establecido en el artículo quince ter de la ley número siete </w:t>
      </w:r>
      <w:proofErr w:type="spellStart"/>
      <w:r w:rsidRPr="000138BC">
        <w:rPr>
          <w:rFonts w:ascii="Arial Nova" w:eastAsia="Arial Nova" w:hAnsi="Arial Nova" w:cs="Arial Nova"/>
        </w:rPr>
        <w:t>siete</w:t>
      </w:r>
      <w:proofErr w:type="spellEnd"/>
      <w:r w:rsidRPr="000138BC">
        <w:rPr>
          <w:rFonts w:ascii="Arial Nova" w:eastAsia="Arial Nova" w:hAnsi="Arial Nova" w:cs="Arial Nova"/>
        </w:rPr>
        <w:t xml:space="preserve"> ocho seis y sus reformas así como de los Lineamientos para su aplicación del artículo quince ter de la referida Ley, declaro bajo la fe de juramento lo siguiente: </w:t>
      </w:r>
    </w:p>
    <w:p w14:paraId="440492CC" w14:textId="77777777" w:rsidR="00440E29" w:rsidRPr="000138BC" w:rsidRDefault="00440E29" w:rsidP="00440E29">
      <w:pPr>
        <w:spacing w:after="0"/>
        <w:jc w:val="both"/>
        <w:rPr>
          <w:rFonts w:ascii="Arial Nova" w:eastAsia="Arial Nova" w:hAnsi="Arial Nova" w:cs="Arial Nova"/>
          <w:b/>
          <w:bCs/>
        </w:rPr>
      </w:pPr>
      <w:r w:rsidRPr="000138BC">
        <w:rPr>
          <w:rFonts w:ascii="Arial Nova" w:eastAsia="Arial Nova" w:hAnsi="Arial Nova" w:cs="Arial Nova"/>
        </w:rPr>
        <w:t>Que el pago realizado en virtud del acto o contrato [</w:t>
      </w:r>
      <w:r w:rsidRPr="000138BC">
        <w:rPr>
          <w:rFonts w:ascii="Arial Nova" w:eastAsia="Arial Nova" w:hAnsi="Arial Nova" w:cs="Arial Nova"/>
          <w:highlight w:val="yellow"/>
        </w:rPr>
        <w:t>indicar tipo de acto o contrato]</w:t>
      </w:r>
      <w:r w:rsidRPr="000138BC">
        <w:rPr>
          <w:rFonts w:ascii="Arial Nova" w:eastAsia="Arial Nova" w:hAnsi="Arial Nova" w:cs="Arial Nova"/>
        </w:rPr>
        <w:t xml:space="preserve"> es por la suma de [</w:t>
      </w:r>
      <w:r w:rsidRPr="000138BC">
        <w:rPr>
          <w:rFonts w:ascii="Arial Nova" w:eastAsia="Arial Nova" w:hAnsi="Arial Nova" w:cs="Arial Nova"/>
          <w:highlight w:val="yellow"/>
        </w:rPr>
        <w:t>monto en letras</w:t>
      </w:r>
      <w:r w:rsidRPr="000138BC">
        <w:rPr>
          <w:rFonts w:ascii="Arial Nova" w:eastAsia="Arial Nova" w:hAnsi="Arial Nova" w:cs="Arial Nova"/>
        </w:rPr>
        <w:t>], dinero que se ha pagado en [</w:t>
      </w:r>
      <w:r w:rsidRPr="000138BC">
        <w:rPr>
          <w:rFonts w:ascii="Arial Nova" w:eastAsia="Arial Nova" w:hAnsi="Arial Nova" w:cs="Arial Nova"/>
          <w:highlight w:val="yellow"/>
        </w:rPr>
        <w:t>un único tracto, o en …. tractos o como pago</w:t>
      </w:r>
      <w:r w:rsidRPr="000138BC">
        <w:rPr>
          <w:rFonts w:ascii="Arial Nova" w:eastAsia="Arial Nova" w:hAnsi="Arial Nova" w:cs="Arial Nova"/>
        </w:rPr>
        <w:t xml:space="preserve"> </w:t>
      </w:r>
      <w:r w:rsidRPr="000138BC">
        <w:rPr>
          <w:rFonts w:ascii="Arial Nova" w:eastAsia="Arial Nova" w:hAnsi="Arial Nova" w:cs="Arial Nova"/>
          <w:highlight w:val="yellow"/>
        </w:rPr>
        <w:t>acumulado o pactado a futuro</w:t>
      </w:r>
      <w:r w:rsidRPr="000138BC">
        <w:rPr>
          <w:rFonts w:ascii="Arial Nova" w:eastAsia="Arial Nova" w:hAnsi="Arial Nova" w:cs="Arial Nova"/>
        </w:rPr>
        <w:t xml:space="preserve">], en dólares de los Estados Unidos de América, </w:t>
      </w:r>
      <w:r w:rsidRPr="000138BC">
        <w:rPr>
          <w:rFonts w:ascii="Arial Nova" w:eastAsia="Arial Nova" w:hAnsi="Arial Nova" w:cs="Arial Nova"/>
          <w:highlight w:val="yellow"/>
        </w:rPr>
        <w:t xml:space="preserve">o </w:t>
      </w:r>
      <w:r w:rsidRPr="000138BC">
        <w:rPr>
          <w:rFonts w:ascii="Arial Nova" w:eastAsia="Arial Nova" w:hAnsi="Arial Nova" w:cs="Arial Nova"/>
        </w:rPr>
        <w:t>[</w:t>
      </w:r>
      <w:r w:rsidRPr="000138BC">
        <w:rPr>
          <w:rFonts w:ascii="Arial Nova" w:eastAsia="Arial Nova" w:hAnsi="Arial Nova" w:cs="Arial Nova"/>
          <w:highlight w:val="yellow"/>
        </w:rPr>
        <w:t>su equivalente en colones, o moneda de curso legal pactada</w:t>
      </w:r>
      <w:r w:rsidRPr="000138BC">
        <w:rPr>
          <w:rFonts w:ascii="Arial Nova" w:eastAsia="Arial Nova" w:hAnsi="Arial Nova" w:cs="Arial Nova"/>
        </w:rPr>
        <w:t>]. Dichos pagos se realizarán mediante [</w:t>
      </w:r>
      <w:r w:rsidRPr="000138BC">
        <w:rPr>
          <w:rFonts w:ascii="Arial Nova" w:eastAsia="Arial Nova" w:hAnsi="Arial Nova" w:cs="Arial Nova"/>
          <w:highlight w:val="yellow"/>
        </w:rPr>
        <w:t>efectivo, cheque, transferencia bancaria, otro</w:t>
      </w:r>
      <w:r w:rsidRPr="000138BC">
        <w:rPr>
          <w:rFonts w:ascii="Arial Nova" w:eastAsia="Arial Nova" w:hAnsi="Arial Nova" w:cs="Arial Nova"/>
        </w:rPr>
        <w:t xml:space="preserve">], con los siguientes datos: </w:t>
      </w:r>
      <w:r w:rsidRPr="000138BC">
        <w:rPr>
          <w:rFonts w:ascii="Arial Nova" w:eastAsia="Arial Nova" w:hAnsi="Arial Nova" w:cs="Arial Nova"/>
          <w:color w:val="0070C0"/>
        </w:rPr>
        <w:t>Banco emisor:</w:t>
      </w:r>
      <w:r w:rsidRPr="000138BC">
        <w:rPr>
          <w:rFonts w:ascii="Arial Nova" w:eastAsia="Arial Nova" w:hAnsi="Arial Nova" w:cs="Arial Nova"/>
        </w:rPr>
        <w:t xml:space="preserve"> [</w:t>
      </w:r>
      <w:r w:rsidRPr="000138BC">
        <w:rPr>
          <w:rFonts w:ascii="Arial Nova" w:eastAsia="Arial Nova" w:hAnsi="Arial Nova" w:cs="Arial Nova"/>
          <w:highlight w:val="yellow"/>
        </w:rPr>
        <w:t>banco receptor, si aplica</w:t>
      </w:r>
      <w:r w:rsidRPr="000138BC">
        <w:rPr>
          <w:rFonts w:ascii="Arial Nova" w:eastAsia="Arial Nova" w:hAnsi="Arial Nova" w:cs="Arial Nova"/>
        </w:rPr>
        <w:t>]</w:t>
      </w:r>
      <w:r w:rsidRPr="000138BC">
        <w:rPr>
          <w:rFonts w:ascii="Arial Nova" w:eastAsia="Arial Nova" w:hAnsi="Arial Nova" w:cs="Arial Nova"/>
          <w:b/>
          <w:bCs/>
        </w:rPr>
        <w:t xml:space="preserve">, </w:t>
      </w:r>
      <w:r w:rsidRPr="000138BC">
        <w:rPr>
          <w:rFonts w:ascii="Arial Nova" w:eastAsia="Arial Nova" w:hAnsi="Arial Nova" w:cs="Arial Nova"/>
          <w:color w:val="0070C0"/>
        </w:rPr>
        <w:t xml:space="preserve">número de cuenta / cheque/ número de transferencia: </w:t>
      </w:r>
      <w:r w:rsidRPr="000138BC">
        <w:rPr>
          <w:rFonts w:ascii="Arial Nova" w:eastAsia="Arial Nova" w:hAnsi="Arial Nova" w:cs="Arial Nova"/>
        </w:rPr>
        <w:t>[</w:t>
      </w:r>
      <w:r w:rsidRPr="000138BC">
        <w:rPr>
          <w:rFonts w:ascii="Arial Nova" w:eastAsia="Arial Nova" w:hAnsi="Arial Nova" w:cs="Arial Nova"/>
          <w:highlight w:val="yellow"/>
        </w:rPr>
        <w:t>indicar, si aplica]</w:t>
      </w:r>
      <w:r w:rsidRPr="000138BC">
        <w:rPr>
          <w:rFonts w:ascii="Arial Nova" w:eastAsia="Arial Nova" w:hAnsi="Arial Nova" w:cs="Arial Nova"/>
        </w:rPr>
        <w:t xml:space="preserve">, </w:t>
      </w:r>
      <w:r w:rsidRPr="000138BC">
        <w:rPr>
          <w:rFonts w:ascii="Arial Nova" w:eastAsia="Arial Nova" w:hAnsi="Arial Nova" w:cs="Arial Nova"/>
          <w:color w:val="0070C0"/>
        </w:rPr>
        <w:t xml:space="preserve">fecha y hora de la transacción: </w:t>
      </w:r>
      <w:r w:rsidRPr="000138BC">
        <w:rPr>
          <w:rFonts w:ascii="Arial Nova" w:eastAsia="Arial Nova" w:hAnsi="Arial Nova" w:cs="Arial Nova"/>
        </w:rPr>
        <w:t>[</w:t>
      </w:r>
      <w:r w:rsidRPr="000138BC">
        <w:rPr>
          <w:rFonts w:ascii="Arial Nova" w:eastAsia="Arial Nova" w:hAnsi="Arial Nova" w:cs="Arial Nova"/>
          <w:highlight w:val="yellow"/>
        </w:rPr>
        <w:t>indicar, si aplica]</w:t>
      </w:r>
      <w:r w:rsidRPr="000138BC">
        <w:rPr>
          <w:rFonts w:ascii="Arial Nova" w:eastAsia="Arial Nova" w:hAnsi="Arial Nova" w:cs="Arial Nova"/>
          <w:b/>
          <w:bCs/>
        </w:rPr>
        <w:t xml:space="preserve">. </w:t>
      </w:r>
      <w:r w:rsidRPr="000138BC">
        <w:rPr>
          <w:rFonts w:ascii="Arial Nova" w:eastAsia="Arial Nova" w:hAnsi="Arial Nova" w:cs="Arial Nova"/>
        </w:rPr>
        <w:t xml:space="preserve">Que adicionalmente, se cancelaron las sumas de </w:t>
      </w:r>
      <w:r w:rsidRPr="000138BC">
        <w:rPr>
          <w:rFonts w:ascii="Arial Nova" w:eastAsia="Arial Nova" w:hAnsi="Arial Nova" w:cs="Arial Nova"/>
          <w:highlight w:val="yellow"/>
        </w:rPr>
        <w:t>[</w:t>
      </w:r>
      <w:r w:rsidRPr="000138BC">
        <w:rPr>
          <w:rFonts w:ascii="Arial Nova" w:eastAsia="Arial Nova" w:hAnsi="Arial Nova" w:cs="Arial Nova"/>
        </w:rPr>
        <w:t>……. correspondientes al pago de</w:t>
      </w:r>
      <w:r w:rsidRPr="000138BC">
        <w:rPr>
          <w:rFonts w:ascii="Arial Nova" w:eastAsia="Arial Nova" w:hAnsi="Arial Nova" w:cs="Arial Nova"/>
          <w:color w:val="0070C0"/>
        </w:rPr>
        <w:t xml:space="preserve"> los impuestos, los timbres y las tasas, el origen de los recursos y demás contribuciones</w:t>
      </w:r>
      <w:r w:rsidRPr="000138BC">
        <w:rPr>
          <w:rFonts w:ascii="Arial Nova" w:eastAsia="Arial Nova" w:hAnsi="Arial Nova" w:cs="Arial Nova"/>
          <w:highlight w:val="yellow"/>
        </w:rPr>
        <w:t>]</w:t>
      </w:r>
      <w:r w:rsidRPr="000138BC">
        <w:rPr>
          <w:rFonts w:ascii="Arial Nova" w:eastAsia="Arial Nova" w:hAnsi="Arial Nova" w:cs="Arial Nova"/>
        </w:rPr>
        <w:t>, y otros [</w:t>
      </w:r>
      <w:r w:rsidRPr="000138BC">
        <w:rPr>
          <w:rFonts w:ascii="Arial Nova" w:eastAsia="Arial Nova" w:hAnsi="Arial Nova" w:cs="Arial Nova"/>
          <w:highlight w:val="yellow"/>
        </w:rPr>
        <w:t>detalle adicional, que permita realizar una debida diligencia adecuada]</w:t>
      </w:r>
    </w:p>
    <w:p w14:paraId="7E806409" w14:textId="77777777" w:rsidR="00440E29" w:rsidRPr="000138BC" w:rsidRDefault="00440E29" w:rsidP="00440E29">
      <w:pPr>
        <w:spacing w:after="0"/>
        <w:jc w:val="both"/>
        <w:rPr>
          <w:rFonts w:ascii="Arial Nova" w:eastAsia="Arial Nova" w:hAnsi="Arial Nova" w:cs="Arial Nova"/>
        </w:rPr>
      </w:pPr>
      <w:r w:rsidRPr="000138BC">
        <w:rPr>
          <w:rFonts w:ascii="Arial Nova" w:eastAsia="Arial Nova" w:hAnsi="Arial Nova" w:cs="Arial Nova"/>
          <w:b/>
          <w:bCs/>
        </w:rPr>
        <w:t>DOS:</w:t>
      </w:r>
      <w:r w:rsidRPr="000138BC">
        <w:rPr>
          <w:rFonts w:ascii="Arial Nova" w:eastAsia="Arial Nova" w:hAnsi="Arial Nova" w:cs="Arial Nova"/>
        </w:rPr>
        <w:t xml:space="preserve"> La parte declarante afirma que los recursos utilizados provienen exclusivamente de actividades lícitas, correspondiente a [</w:t>
      </w:r>
      <w:r w:rsidRPr="000138BC">
        <w:rPr>
          <w:rFonts w:ascii="Arial Nova" w:eastAsia="Arial Nova" w:hAnsi="Arial Nova" w:cs="Arial Nova"/>
          <w:highlight w:val="yellow"/>
        </w:rPr>
        <w:t>indicar salario, ahorros, venta de un bien, préstamo bancario, actividad económica lícita, herencia, donación u otros [detallar la actividad, que permita acreditar una adecuada trazabilidad de los fondos]</w:t>
      </w:r>
      <w:r w:rsidRPr="000138BC">
        <w:rPr>
          <w:rFonts w:ascii="Arial Nova" w:eastAsia="Arial Nova" w:hAnsi="Arial Nova" w:cs="Arial Nova"/>
        </w:rPr>
        <w:t xml:space="preserve">. Asimismo, declara que no provienen de actividades vinculadas a la legitimación de capitales, financiamiento al terrorismo o la proliferación de armas de destrucción masiva. </w:t>
      </w:r>
    </w:p>
    <w:p w14:paraId="1E8ABBDC" w14:textId="77777777" w:rsidR="00440E29" w:rsidRPr="000138BC" w:rsidRDefault="00440E29" w:rsidP="00440E29">
      <w:pPr>
        <w:spacing w:after="0"/>
        <w:jc w:val="both"/>
        <w:rPr>
          <w:rFonts w:ascii="Arial Nova" w:eastAsia="Arial Nova" w:hAnsi="Arial Nova" w:cs="Arial Nova"/>
        </w:rPr>
      </w:pPr>
      <w:r w:rsidRPr="000138BC">
        <w:rPr>
          <w:rFonts w:ascii="Arial Nova" w:eastAsia="Arial Nova" w:hAnsi="Arial Nova" w:cs="Arial Nova"/>
          <w:b/>
          <w:bCs/>
        </w:rPr>
        <w:t>TRES:</w:t>
      </w:r>
      <w:r w:rsidRPr="000138BC">
        <w:rPr>
          <w:rFonts w:ascii="Arial Nova" w:eastAsia="Arial Nova" w:hAnsi="Arial Nova" w:cs="Arial Nova"/>
        </w:rPr>
        <w:t xml:space="preserve"> Finalmente, el compareciente </w:t>
      </w:r>
      <w:r w:rsidRPr="000138BC">
        <w:rPr>
          <w:rFonts w:ascii="Arial Nova" w:eastAsia="Arial Nova" w:hAnsi="Arial Nova" w:cs="Arial Nova"/>
          <w:highlight w:val="yellow"/>
        </w:rPr>
        <w:t>[nombre completo]</w:t>
      </w:r>
      <w:r w:rsidRPr="000138BC">
        <w:rPr>
          <w:rFonts w:ascii="Arial Nova" w:eastAsia="Arial Nova" w:hAnsi="Arial Nova" w:cs="Arial Nova"/>
        </w:rPr>
        <w:t xml:space="preserve"> manifiesta que realiza la presente declaración para los efectos legales pertinentes.  ES TODO. El suscrito Notario advierte al compareciente del valor y trascendencia legal de sus renuncias y estipulaciones, lo cual el compareciente manifiesta comprender y aceptar. El suscrito Notario hace constar que guarda en su Archivo de Referencias y el expediente del cliente la documentación de respaldo, para su presentación en caso de ser requerida por las autoridades competentes.</w:t>
      </w:r>
    </w:p>
    <w:p w14:paraId="4B55B3DF" w14:textId="77777777" w:rsidR="00440E29" w:rsidRPr="009E09DC" w:rsidRDefault="00440E29" w:rsidP="00440E29">
      <w:pPr>
        <w:spacing w:after="0"/>
        <w:jc w:val="both"/>
        <w:rPr>
          <w:rFonts w:ascii="Arial Nova" w:eastAsia="Arial Nova" w:hAnsi="Arial Nova" w:cs="Arial Nova"/>
          <w:sz w:val="16"/>
          <w:szCs w:val="16"/>
        </w:rPr>
      </w:pPr>
    </w:p>
    <w:p w14:paraId="31E260C2" w14:textId="77777777" w:rsidR="00440E29" w:rsidRPr="00073D53" w:rsidRDefault="00440E29" w:rsidP="00440E29">
      <w:pPr>
        <w:tabs>
          <w:tab w:val="left" w:pos="8505"/>
        </w:tabs>
        <w:ind w:right="333"/>
        <w:jc w:val="both"/>
        <w:rPr>
          <w:rFonts w:ascii="Arial Nova" w:hAnsi="Arial Nova"/>
          <w:b/>
          <w:sz w:val="16"/>
          <w:szCs w:val="16"/>
        </w:rPr>
      </w:pPr>
    </w:p>
    <w:p w14:paraId="101E9C73" w14:textId="26E0754B" w:rsidR="00B47271" w:rsidRPr="00B47271" w:rsidRDefault="00B47271" w:rsidP="00440E29">
      <w:pPr>
        <w:spacing w:after="0" w:line="360" w:lineRule="auto"/>
        <w:jc w:val="both"/>
        <w:rPr>
          <w:rFonts w:ascii="Arial Nova" w:eastAsia="Arial Nova" w:hAnsi="Arial Nova" w:cs="Arial Nova"/>
        </w:rPr>
      </w:pPr>
    </w:p>
    <w:sectPr w:rsidR="00B47271" w:rsidRPr="00B47271" w:rsidSect="00D1463A">
      <w:headerReference w:type="default" r:id="rId11"/>
      <w:pgSz w:w="11906" w:h="16838" w:code="9"/>
      <w:pgMar w:top="1440" w:right="1800" w:bottom="993"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EB16" w14:textId="77777777" w:rsidR="00B6528B" w:rsidRDefault="00B6528B" w:rsidP="00191B9A">
      <w:pPr>
        <w:spacing w:after="0" w:line="240" w:lineRule="auto"/>
      </w:pPr>
      <w:r>
        <w:separator/>
      </w:r>
    </w:p>
  </w:endnote>
  <w:endnote w:type="continuationSeparator" w:id="0">
    <w:p w14:paraId="24910F42" w14:textId="77777777" w:rsidR="00B6528B" w:rsidRDefault="00B6528B" w:rsidP="00191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05702" w14:textId="77777777" w:rsidR="00B6528B" w:rsidRDefault="00B6528B" w:rsidP="00191B9A">
      <w:pPr>
        <w:spacing w:after="0" w:line="240" w:lineRule="auto"/>
      </w:pPr>
      <w:r>
        <w:separator/>
      </w:r>
    </w:p>
  </w:footnote>
  <w:footnote w:type="continuationSeparator" w:id="0">
    <w:p w14:paraId="16402AF5" w14:textId="77777777" w:rsidR="00B6528B" w:rsidRDefault="00B6528B" w:rsidP="00191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0E2A" w14:textId="59047050" w:rsidR="00191B9A" w:rsidRDefault="00DC2764">
    <w:pPr>
      <w:pStyle w:val="Encabezado"/>
    </w:pPr>
    <w:r>
      <w:rPr>
        <w:noProof/>
        <w14:ligatures w14:val="standardContextual"/>
      </w:rPr>
      <w:drawing>
        <wp:anchor distT="0" distB="0" distL="114300" distR="114300" simplePos="0" relativeHeight="251658240" behindDoc="1" locked="0" layoutInCell="1" allowOverlap="1" wp14:anchorId="1A558901" wp14:editId="207908F7">
          <wp:simplePos x="0" y="0"/>
          <wp:positionH relativeFrom="column">
            <wp:posOffset>-894715</wp:posOffset>
          </wp:positionH>
          <wp:positionV relativeFrom="paragraph">
            <wp:posOffset>-296545</wp:posOffset>
          </wp:positionV>
          <wp:extent cx="1952625" cy="628015"/>
          <wp:effectExtent l="0" t="0" r="9525" b="635"/>
          <wp:wrapTight wrapText="bothSides">
            <wp:wrapPolygon edited="0">
              <wp:start x="17280" y="0"/>
              <wp:lineTo x="0" y="655"/>
              <wp:lineTo x="0" y="20967"/>
              <wp:lineTo x="7165" y="20967"/>
              <wp:lineTo x="20862" y="20311"/>
              <wp:lineTo x="21495" y="19656"/>
              <wp:lineTo x="21073" y="3931"/>
              <wp:lineTo x="20441" y="655"/>
              <wp:lineTo x="18544" y="0"/>
              <wp:lineTo x="17280" y="0"/>
            </wp:wrapPolygon>
          </wp:wrapTight>
          <wp:docPr id="1081971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7161" name="Imagen 108197161"/>
                  <pic:cNvPicPr/>
                </pic:nvPicPr>
                <pic:blipFill rotWithShape="1">
                  <a:blip r:embed="rId1">
                    <a:extLst>
                      <a:ext uri="{28A0092B-C50C-407E-A947-70E740481C1C}">
                        <a14:useLocalDpi xmlns:a14="http://schemas.microsoft.com/office/drawing/2010/main" val="0"/>
                      </a:ext>
                    </a:extLst>
                  </a:blip>
                  <a:srcRect l="13739" t="17058" r="13829" b="13028"/>
                  <a:stretch>
                    <a:fillRect/>
                  </a:stretch>
                </pic:blipFill>
                <pic:spPr bwMode="auto">
                  <a:xfrm>
                    <a:off x="0" y="0"/>
                    <a:ext cx="1952625" cy="628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FA3"/>
    <w:multiLevelType w:val="hybridMultilevel"/>
    <w:tmpl w:val="832A5B9E"/>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94507B1"/>
    <w:multiLevelType w:val="hybridMultilevel"/>
    <w:tmpl w:val="D526AAB8"/>
    <w:lvl w:ilvl="0" w:tplc="13FE4964">
      <w:start w:val="2"/>
      <w:numFmt w:val="bullet"/>
      <w:lvlText w:val="-"/>
      <w:lvlJc w:val="left"/>
      <w:pPr>
        <w:ind w:left="720" w:hanging="360"/>
      </w:pPr>
      <w:rPr>
        <w:rFonts w:ascii="Arial" w:eastAsiaTheme="minorEastAsia"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359771429">
    <w:abstractNumId w:val="1"/>
  </w:num>
  <w:num w:numId="2" w16cid:durableId="22788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5F"/>
    <w:rsid w:val="00000381"/>
    <w:rsid w:val="000138BC"/>
    <w:rsid w:val="000224CC"/>
    <w:rsid w:val="00047A89"/>
    <w:rsid w:val="00050285"/>
    <w:rsid w:val="000765E1"/>
    <w:rsid w:val="0008245D"/>
    <w:rsid w:val="000849BB"/>
    <w:rsid w:val="00094E42"/>
    <w:rsid w:val="000D3CA5"/>
    <w:rsid w:val="000D6BA3"/>
    <w:rsid w:val="000E5A35"/>
    <w:rsid w:val="00101CCA"/>
    <w:rsid w:val="00102B12"/>
    <w:rsid w:val="00107903"/>
    <w:rsid w:val="00122E8B"/>
    <w:rsid w:val="00130DD5"/>
    <w:rsid w:val="00137415"/>
    <w:rsid w:val="00141ACF"/>
    <w:rsid w:val="0016760F"/>
    <w:rsid w:val="001774DE"/>
    <w:rsid w:val="00191B9A"/>
    <w:rsid w:val="001A7F1F"/>
    <w:rsid w:val="001C0AAE"/>
    <w:rsid w:val="001C3CB8"/>
    <w:rsid w:val="001E0990"/>
    <w:rsid w:val="0020569A"/>
    <w:rsid w:val="00211E78"/>
    <w:rsid w:val="00227C41"/>
    <w:rsid w:val="00241005"/>
    <w:rsid w:val="00267AA1"/>
    <w:rsid w:val="002828B2"/>
    <w:rsid w:val="00283CE4"/>
    <w:rsid w:val="002A1F49"/>
    <w:rsid w:val="00302D30"/>
    <w:rsid w:val="00313105"/>
    <w:rsid w:val="0038345F"/>
    <w:rsid w:val="00393C17"/>
    <w:rsid w:val="003A0F5F"/>
    <w:rsid w:val="003C39D5"/>
    <w:rsid w:val="004326F9"/>
    <w:rsid w:val="0043636C"/>
    <w:rsid w:val="00440E29"/>
    <w:rsid w:val="00451F96"/>
    <w:rsid w:val="004855CF"/>
    <w:rsid w:val="004B4DF3"/>
    <w:rsid w:val="004E3A72"/>
    <w:rsid w:val="004E4D6B"/>
    <w:rsid w:val="004E4EEE"/>
    <w:rsid w:val="004F5EF9"/>
    <w:rsid w:val="00517957"/>
    <w:rsid w:val="005279D6"/>
    <w:rsid w:val="00537548"/>
    <w:rsid w:val="00543B7D"/>
    <w:rsid w:val="005600EC"/>
    <w:rsid w:val="005657C9"/>
    <w:rsid w:val="00572A36"/>
    <w:rsid w:val="00576F59"/>
    <w:rsid w:val="00585A0E"/>
    <w:rsid w:val="005950B0"/>
    <w:rsid w:val="005B4B3C"/>
    <w:rsid w:val="005C75D7"/>
    <w:rsid w:val="005E5AEA"/>
    <w:rsid w:val="00621599"/>
    <w:rsid w:val="00631431"/>
    <w:rsid w:val="00635EA6"/>
    <w:rsid w:val="006360E7"/>
    <w:rsid w:val="0065161B"/>
    <w:rsid w:val="00653513"/>
    <w:rsid w:val="00673B35"/>
    <w:rsid w:val="00677820"/>
    <w:rsid w:val="00687CEA"/>
    <w:rsid w:val="00694F82"/>
    <w:rsid w:val="006B4645"/>
    <w:rsid w:val="006F3185"/>
    <w:rsid w:val="006F55CE"/>
    <w:rsid w:val="00701384"/>
    <w:rsid w:val="007537B4"/>
    <w:rsid w:val="00766A80"/>
    <w:rsid w:val="007AC321"/>
    <w:rsid w:val="007B5149"/>
    <w:rsid w:val="007E0C55"/>
    <w:rsid w:val="00803A73"/>
    <w:rsid w:val="0085076C"/>
    <w:rsid w:val="00855CD0"/>
    <w:rsid w:val="00862AAF"/>
    <w:rsid w:val="00877D4D"/>
    <w:rsid w:val="00890B3D"/>
    <w:rsid w:val="00892AD7"/>
    <w:rsid w:val="008F6E98"/>
    <w:rsid w:val="009161B1"/>
    <w:rsid w:val="00920613"/>
    <w:rsid w:val="00920A98"/>
    <w:rsid w:val="00931B1D"/>
    <w:rsid w:val="00931CFF"/>
    <w:rsid w:val="00934B7B"/>
    <w:rsid w:val="009508CC"/>
    <w:rsid w:val="0097134D"/>
    <w:rsid w:val="00976C6C"/>
    <w:rsid w:val="00977E7F"/>
    <w:rsid w:val="009A5CA5"/>
    <w:rsid w:val="009B3839"/>
    <w:rsid w:val="009C162B"/>
    <w:rsid w:val="009C294A"/>
    <w:rsid w:val="009E5A00"/>
    <w:rsid w:val="00A01651"/>
    <w:rsid w:val="00A21EDD"/>
    <w:rsid w:val="00A55814"/>
    <w:rsid w:val="00A724F9"/>
    <w:rsid w:val="00A75828"/>
    <w:rsid w:val="00A92AB9"/>
    <w:rsid w:val="00A95491"/>
    <w:rsid w:val="00AA073E"/>
    <w:rsid w:val="00AC7FE6"/>
    <w:rsid w:val="00AD1780"/>
    <w:rsid w:val="00AE1F41"/>
    <w:rsid w:val="00AF1756"/>
    <w:rsid w:val="00B01660"/>
    <w:rsid w:val="00B0640D"/>
    <w:rsid w:val="00B154FC"/>
    <w:rsid w:val="00B4646A"/>
    <w:rsid w:val="00B47271"/>
    <w:rsid w:val="00B6528B"/>
    <w:rsid w:val="00BD5168"/>
    <w:rsid w:val="00BE4271"/>
    <w:rsid w:val="00BF58CC"/>
    <w:rsid w:val="00C0214F"/>
    <w:rsid w:val="00C056A8"/>
    <w:rsid w:val="00C12A42"/>
    <w:rsid w:val="00C23E32"/>
    <w:rsid w:val="00C515B2"/>
    <w:rsid w:val="00C732EC"/>
    <w:rsid w:val="00C747A2"/>
    <w:rsid w:val="00C95F1D"/>
    <w:rsid w:val="00CB241C"/>
    <w:rsid w:val="00CC7B7E"/>
    <w:rsid w:val="00CD74BF"/>
    <w:rsid w:val="00CF16AB"/>
    <w:rsid w:val="00CF20BE"/>
    <w:rsid w:val="00CF4B16"/>
    <w:rsid w:val="00D02D02"/>
    <w:rsid w:val="00D1151C"/>
    <w:rsid w:val="00D1463A"/>
    <w:rsid w:val="00D277B9"/>
    <w:rsid w:val="00D375DD"/>
    <w:rsid w:val="00D4364B"/>
    <w:rsid w:val="00D64AFC"/>
    <w:rsid w:val="00D87B2A"/>
    <w:rsid w:val="00DC2764"/>
    <w:rsid w:val="00DC4CE6"/>
    <w:rsid w:val="00E1146F"/>
    <w:rsid w:val="00E44C78"/>
    <w:rsid w:val="00E4674A"/>
    <w:rsid w:val="00E518E2"/>
    <w:rsid w:val="00E802AB"/>
    <w:rsid w:val="00E8043F"/>
    <w:rsid w:val="00E83192"/>
    <w:rsid w:val="00E83964"/>
    <w:rsid w:val="00E9718C"/>
    <w:rsid w:val="00ED1CF2"/>
    <w:rsid w:val="00EE5847"/>
    <w:rsid w:val="00F002D4"/>
    <w:rsid w:val="00F03415"/>
    <w:rsid w:val="00F13495"/>
    <w:rsid w:val="00F35072"/>
    <w:rsid w:val="00FE0204"/>
    <w:rsid w:val="0169ACCE"/>
    <w:rsid w:val="019CE4B0"/>
    <w:rsid w:val="0D0E4B7D"/>
    <w:rsid w:val="0E6821B0"/>
    <w:rsid w:val="10419D60"/>
    <w:rsid w:val="11DB8336"/>
    <w:rsid w:val="13329B25"/>
    <w:rsid w:val="16335173"/>
    <w:rsid w:val="175A19D2"/>
    <w:rsid w:val="1CB6A1C6"/>
    <w:rsid w:val="273695C2"/>
    <w:rsid w:val="27F6E6B6"/>
    <w:rsid w:val="29C90994"/>
    <w:rsid w:val="2A171F22"/>
    <w:rsid w:val="2CEC2F0A"/>
    <w:rsid w:val="2E7ABA54"/>
    <w:rsid w:val="2F949777"/>
    <w:rsid w:val="33175290"/>
    <w:rsid w:val="37BF7360"/>
    <w:rsid w:val="37F0C1D1"/>
    <w:rsid w:val="38D91F40"/>
    <w:rsid w:val="3A366458"/>
    <w:rsid w:val="3C2031B8"/>
    <w:rsid w:val="4A3AF012"/>
    <w:rsid w:val="5038C057"/>
    <w:rsid w:val="51AE3F6A"/>
    <w:rsid w:val="5308B421"/>
    <w:rsid w:val="54878624"/>
    <w:rsid w:val="565138E0"/>
    <w:rsid w:val="58F83932"/>
    <w:rsid w:val="5B7F2BE2"/>
    <w:rsid w:val="5C226CB6"/>
    <w:rsid w:val="614A121B"/>
    <w:rsid w:val="621B71CA"/>
    <w:rsid w:val="64E3CEF2"/>
    <w:rsid w:val="653E3B3E"/>
    <w:rsid w:val="65438C41"/>
    <w:rsid w:val="67AAD434"/>
    <w:rsid w:val="681E35C8"/>
    <w:rsid w:val="6B2E34DC"/>
    <w:rsid w:val="6E95ED9B"/>
    <w:rsid w:val="6F8A4560"/>
    <w:rsid w:val="745C7766"/>
    <w:rsid w:val="79B4A413"/>
    <w:rsid w:val="7DC4A24D"/>
    <w:rsid w:val="7E552CC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D0AEA"/>
  <w15:chartTrackingRefBased/>
  <w15:docId w15:val="{18E5446B-0185-4CB0-B64C-1B586264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5F"/>
    <w:pPr>
      <w:spacing w:after="200" w:line="276" w:lineRule="auto"/>
    </w:pPr>
    <w:rPr>
      <w:rFonts w:eastAsiaTheme="minorEastAsia"/>
      <w:kern w:val="0"/>
      <w:sz w:val="22"/>
      <w:szCs w:val="22"/>
      <w14:ligatures w14:val="none"/>
    </w:rPr>
  </w:style>
  <w:style w:type="paragraph" w:styleId="Ttulo1">
    <w:name w:val="heading 1"/>
    <w:basedOn w:val="Normal"/>
    <w:next w:val="Normal"/>
    <w:link w:val="Ttulo1Car"/>
    <w:uiPriority w:val="9"/>
    <w:qFormat/>
    <w:rsid w:val="003A0F5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unhideWhenUsed/>
    <w:qFormat/>
    <w:rsid w:val="003A0F5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3A0F5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3A0F5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3A0F5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3A0F5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3A0F5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3A0F5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3A0F5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0F5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A0F5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A0F5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A0F5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A0F5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A0F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A0F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A0F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A0F5F"/>
    <w:rPr>
      <w:rFonts w:eastAsiaTheme="majorEastAsia" w:cstheme="majorBidi"/>
      <w:color w:val="272727" w:themeColor="text1" w:themeTint="D8"/>
    </w:rPr>
  </w:style>
  <w:style w:type="paragraph" w:styleId="Ttulo">
    <w:name w:val="Title"/>
    <w:basedOn w:val="Normal"/>
    <w:next w:val="Normal"/>
    <w:link w:val="TtuloCar"/>
    <w:uiPriority w:val="10"/>
    <w:qFormat/>
    <w:rsid w:val="003A0F5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3A0F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A0F5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3A0F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A0F5F"/>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3A0F5F"/>
    <w:rPr>
      <w:i/>
      <w:iCs/>
      <w:color w:val="404040" w:themeColor="text1" w:themeTint="BF"/>
    </w:rPr>
  </w:style>
  <w:style w:type="paragraph" w:styleId="Prrafodelista">
    <w:name w:val="List Paragraph"/>
    <w:basedOn w:val="Normal"/>
    <w:uiPriority w:val="34"/>
    <w:qFormat/>
    <w:rsid w:val="003A0F5F"/>
    <w:pPr>
      <w:spacing w:after="160" w:line="278" w:lineRule="auto"/>
      <w:ind w:left="720"/>
      <w:contextualSpacing/>
    </w:pPr>
    <w:rPr>
      <w:rFonts w:eastAsiaTheme="minorHAnsi"/>
      <w:kern w:val="2"/>
      <w:sz w:val="24"/>
      <w:szCs w:val="24"/>
      <w14:ligatures w14:val="standardContextual"/>
    </w:rPr>
  </w:style>
  <w:style w:type="character" w:styleId="nfasisintenso">
    <w:name w:val="Intense Emphasis"/>
    <w:basedOn w:val="Fuentedeprrafopredeter"/>
    <w:uiPriority w:val="21"/>
    <w:qFormat/>
    <w:rsid w:val="003A0F5F"/>
    <w:rPr>
      <w:i/>
      <w:iCs/>
      <w:color w:val="0F4761" w:themeColor="accent1" w:themeShade="BF"/>
    </w:rPr>
  </w:style>
  <w:style w:type="paragraph" w:styleId="Citadestacada">
    <w:name w:val="Intense Quote"/>
    <w:basedOn w:val="Normal"/>
    <w:next w:val="Normal"/>
    <w:link w:val="CitadestacadaCar"/>
    <w:uiPriority w:val="30"/>
    <w:qFormat/>
    <w:rsid w:val="003A0F5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3A0F5F"/>
    <w:rPr>
      <w:i/>
      <w:iCs/>
      <w:color w:val="0F4761" w:themeColor="accent1" w:themeShade="BF"/>
    </w:rPr>
  </w:style>
  <w:style w:type="character" w:styleId="Referenciaintensa">
    <w:name w:val="Intense Reference"/>
    <w:basedOn w:val="Fuentedeprrafopredeter"/>
    <w:uiPriority w:val="32"/>
    <w:qFormat/>
    <w:rsid w:val="003A0F5F"/>
    <w:rPr>
      <w:b/>
      <w:bCs/>
      <w:smallCaps/>
      <w:color w:val="0F4761" w:themeColor="accent1" w:themeShade="BF"/>
      <w:spacing w:val="5"/>
    </w:rPr>
  </w:style>
  <w:style w:type="paragraph" w:styleId="Encabezado">
    <w:name w:val="header"/>
    <w:basedOn w:val="Normal"/>
    <w:link w:val="EncabezadoCar"/>
    <w:uiPriority w:val="99"/>
    <w:unhideWhenUsed/>
    <w:rsid w:val="00191B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91B9A"/>
    <w:rPr>
      <w:rFonts w:eastAsiaTheme="minorEastAsia"/>
      <w:kern w:val="0"/>
      <w:sz w:val="22"/>
      <w:szCs w:val="22"/>
      <w14:ligatures w14:val="none"/>
    </w:rPr>
  </w:style>
  <w:style w:type="paragraph" w:styleId="Piedepgina">
    <w:name w:val="footer"/>
    <w:basedOn w:val="Normal"/>
    <w:link w:val="PiedepginaCar"/>
    <w:uiPriority w:val="99"/>
    <w:unhideWhenUsed/>
    <w:rsid w:val="00191B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91B9A"/>
    <w:rPr>
      <w:rFonts w:eastAsiaTheme="minorEastAsia"/>
      <w:kern w:val="0"/>
      <w:sz w:val="22"/>
      <w:szCs w:val="22"/>
      <w14:ligatures w14:val="none"/>
    </w:rPr>
  </w:style>
  <w:style w:type="character" w:styleId="Refdecomentario">
    <w:name w:val="annotation reference"/>
    <w:basedOn w:val="Fuentedeprrafopredeter"/>
    <w:uiPriority w:val="99"/>
    <w:semiHidden/>
    <w:unhideWhenUsed/>
    <w:rsid w:val="00E8043F"/>
    <w:rPr>
      <w:sz w:val="16"/>
      <w:szCs w:val="16"/>
    </w:rPr>
  </w:style>
  <w:style w:type="paragraph" w:styleId="Textocomentario">
    <w:name w:val="annotation text"/>
    <w:basedOn w:val="Normal"/>
    <w:link w:val="TextocomentarioCar"/>
    <w:uiPriority w:val="99"/>
    <w:unhideWhenUsed/>
    <w:rsid w:val="00E8043F"/>
    <w:pPr>
      <w:spacing w:line="240" w:lineRule="auto"/>
    </w:pPr>
    <w:rPr>
      <w:sz w:val="20"/>
      <w:szCs w:val="20"/>
    </w:rPr>
  </w:style>
  <w:style w:type="character" w:customStyle="1" w:styleId="TextocomentarioCar">
    <w:name w:val="Texto comentario Car"/>
    <w:basedOn w:val="Fuentedeprrafopredeter"/>
    <w:link w:val="Textocomentario"/>
    <w:uiPriority w:val="99"/>
    <w:rsid w:val="00E8043F"/>
    <w:rPr>
      <w:rFonts w:eastAsiaTheme="minorEastAsia"/>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E8043F"/>
    <w:rPr>
      <w:b/>
      <w:bCs/>
    </w:rPr>
  </w:style>
  <w:style w:type="character" w:customStyle="1" w:styleId="AsuntodelcomentarioCar">
    <w:name w:val="Asunto del comentario Car"/>
    <w:basedOn w:val="TextocomentarioCar"/>
    <w:link w:val="Asuntodelcomentario"/>
    <w:uiPriority w:val="99"/>
    <w:semiHidden/>
    <w:rsid w:val="00E8043F"/>
    <w:rPr>
      <w:rFonts w:eastAsiaTheme="minorEastAsia"/>
      <w:b/>
      <w:bCs/>
      <w:kern w:val="0"/>
      <w:sz w:val="20"/>
      <w:szCs w:val="20"/>
      <w14:ligatures w14:val="none"/>
    </w:rPr>
  </w:style>
  <w:style w:type="paragraph" w:customStyle="1" w:styleId="pf0">
    <w:name w:val="pf0"/>
    <w:basedOn w:val="Normal"/>
    <w:rsid w:val="001E0990"/>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cf01">
    <w:name w:val="cf01"/>
    <w:basedOn w:val="Fuentedeprrafopredeter"/>
    <w:rsid w:val="001E099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57D16DB98B0D643B0E00805FC45C30D" ma:contentTypeVersion="3" ma:contentTypeDescription="Crear nuevo documento." ma:contentTypeScope="" ma:versionID="5d62167b26eced53e7e91bfff640d3a1">
  <xsd:schema xmlns:xsd="http://www.w3.org/2001/XMLSchema" xmlns:xs="http://www.w3.org/2001/XMLSchema" xmlns:p="http://schemas.microsoft.com/office/2006/metadata/properties" xmlns:ns2="af7ec41c-46b8-4e03-b804-4b564823685e" targetNamespace="http://schemas.microsoft.com/office/2006/metadata/properties" ma:root="true" ma:fieldsID="7b8973a6f06b0b3dc4fcbba18c902a9d" ns2:_="">
    <xsd:import namespace="af7ec41c-46b8-4e03-b804-4b56482368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ec41c-46b8-4e03-b804-4b5648236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8F9A1-ED8A-4226-8A7C-7C7441D4D5D5}">
  <ds:schemaRefs>
    <ds:schemaRef ds:uri="http://schemas.openxmlformats.org/officeDocument/2006/bibliography"/>
  </ds:schemaRefs>
</ds:datastoreItem>
</file>

<file path=customXml/itemProps2.xml><?xml version="1.0" encoding="utf-8"?>
<ds:datastoreItem xmlns:ds="http://schemas.openxmlformats.org/officeDocument/2006/customXml" ds:itemID="{A47DE54E-F4B2-4DC6-8486-86878B66A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ec41c-46b8-4e03-b804-4b5648236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879F68-460C-451F-97BD-D3B7C9A717D4}">
  <ds:schemaRefs>
    <ds:schemaRef ds:uri="http://schemas.microsoft.com/sharepoint/v3/contenttype/forms"/>
  </ds:schemaRefs>
</ds:datastoreItem>
</file>

<file path=customXml/itemProps4.xml><?xml version="1.0" encoding="utf-8"?>
<ds:datastoreItem xmlns:ds="http://schemas.openxmlformats.org/officeDocument/2006/customXml" ds:itemID="{44C14950-B670-476D-8EEE-1A0CFD011D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849</Words>
  <Characters>4671</Characters>
  <Application>Microsoft Office Word</Application>
  <DocSecurity>0</DocSecurity>
  <Lines>38</Lines>
  <Paragraphs>11</Paragraphs>
  <ScaleCrop>false</ScaleCrop>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Yamileth Castillo Jimenez</dc:creator>
  <cp:keywords/>
  <dc:description/>
  <cp:lastModifiedBy>Samantha Coto Arias</cp:lastModifiedBy>
  <cp:revision>15</cp:revision>
  <dcterms:created xsi:type="dcterms:W3CDTF">2026-05-21T16:37:00Z</dcterms:created>
  <dcterms:modified xsi:type="dcterms:W3CDTF">2026-07-28T08:15:00Z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0x010100957D16DB98B0D643B0E00805FC45C30D</vt:lpwstr>
  </property>
</Properties>
</file>